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17F" w:rsidRPr="008D717F" w:rsidRDefault="008D717F" w:rsidP="008D7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D71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№ 19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.1</w:t>
      </w:r>
    </w:p>
    <w:p w:rsidR="008D717F" w:rsidRPr="008D717F" w:rsidRDefault="008D717F" w:rsidP="008D717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D717F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Учетной политике</w:t>
      </w:r>
    </w:p>
    <w:p w:rsidR="008D717F" w:rsidRDefault="008D717F" w:rsidP="008D717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62EF" w:rsidRDefault="00C162EF" w:rsidP="008D71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6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Комиссии по осуществлению внутреннего финансового контроля</w:t>
      </w: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C162EF" w:rsidRPr="00C162EF" w:rsidRDefault="00C162EF" w:rsidP="00C162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8D717F" w:rsidRDefault="00C162EF" w:rsidP="008D717F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 Комиссии по осуществлению внутреннего финансового контроля (далее – Положение, Комиссия) разработано в соответствии с требованиями Бюджетного кодекса Российской Федерации (глава 19.1), </w:t>
      </w:r>
      <w:r w:rsidR="0077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19 </w:t>
      </w: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06.12.2011 № 402-ФЗ «О бухгалтерском учете</w:t>
      </w:r>
      <w:r w:rsidR="00772F7D" w:rsidRPr="008D71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пунктов </w:t>
      </w:r>
      <w:hyperlink r:id="rId5" w:history="1">
        <w:r w:rsidR="00772F7D" w:rsidRPr="008D71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</w:t>
        </w:r>
      </w:hyperlink>
      <w:r w:rsidR="00772F7D" w:rsidRPr="008D71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 </w:t>
      </w:r>
      <w:hyperlink r:id="rId6" w:history="1">
        <w:r w:rsidR="00772F7D" w:rsidRPr="008D71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</w:t>
        </w:r>
      </w:hyperlink>
      <w:r w:rsidR="00772F7D" w:rsidRPr="008D71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СГС «Концептуальные основы бухучета и отчетности», </w:t>
      </w:r>
      <w:hyperlink r:id="rId7" w:history="1">
        <w:r w:rsidR="00772F7D" w:rsidRPr="008D717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подпункта «е»</w:t>
        </w:r>
      </w:hyperlink>
      <w:r w:rsidR="00772F7D" w:rsidRPr="008D71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пункта 9 СГС «Учетная политика, оценочные значения</w:t>
      </w:r>
      <w:r w:rsidR="008D717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ошибки. </w:t>
      </w:r>
    </w:p>
    <w:p w:rsidR="008D717F" w:rsidRDefault="00C162EF" w:rsidP="008D717F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Комиссия является постоянно действующим коллегиальным органом, созданным для организации и проведения мероприятий внутреннего финансового контроля в Учреждении.</w:t>
      </w:r>
    </w:p>
    <w:p w:rsidR="008D717F" w:rsidRDefault="00C162EF" w:rsidP="008D717F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 Комиссия в своей деятельности руководствуется законодательством Российской Федерации, нормативными правовыми актами Минфина России, учредительными и внутренними документами Учреждения.</w:t>
      </w:r>
    </w:p>
    <w:p w:rsidR="008D717F" w:rsidRDefault="00C162EF" w:rsidP="008D717F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1.4. Основной целью деятельности Комиссии является обеспечение соблюдения бюджетного законодательства, повышение эффективности и результативности использования средств Учреждения, а также обеспечение достоверности бухгалтерского (бюджетного) учета и отчетности.</w:t>
      </w:r>
    </w:p>
    <w:p w:rsidR="008D717F" w:rsidRDefault="00C162EF" w:rsidP="008D717F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1.5. Комиссия осуществляет контроль за:</w:t>
      </w:r>
    </w:p>
    <w:p w:rsidR="008D717F" w:rsidRDefault="008D717F" w:rsidP="008D717F">
      <w:pPr>
        <w:spacing w:after="0" w:line="30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62EF" w:rsidRPr="008D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законностью, результативностью и целевым характером использования бюджетных средств и средств от приносящей доход </w:t>
      </w:r>
      <w:r w:rsidRPr="008D7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деятельности;</w:t>
      </w:r>
    </w:p>
    <w:p w:rsidR="008D717F" w:rsidRDefault="008D717F" w:rsidP="008D717F">
      <w:pPr>
        <w:spacing w:after="0" w:line="30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1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2EF" w:rsidRPr="008D7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достоверностью, полнотой и своевременностью отражения фактов хозяйственной жизни в бухгалтерском (бюджетном) учете и отчетности;</w:t>
      </w:r>
    </w:p>
    <w:p w:rsidR="008D717F" w:rsidRDefault="008D717F" w:rsidP="008D717F">
      <w:pPr>
        <w:spacing w:after="0" w:line="30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62EF" w:rsidRPr="008D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совершаемых операций требованиям нормативных правовых актов и внутренних регламентов Учреждения;</w:t>
      </w:r>
    </w:p>
    <w:p w:rsidR="008D717F" w:rsidRDefault="008D717F" w:rsidP="008D717F">
      <w:pPr>
        <w:spacing w:after="0" w:line="30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C162EF" w:rsidRPr="008D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сохранностью имущества Учреждения;</w:t>
      </w:r>
    </w:p>
    <w:p w:rsidR="00C162EF" w:rsidRPr="008D717F" w:rsidRDefault="008D717F" w:rsidP="008D717F">
      <w:pPr>
        <w:spacing w:after="0" w:line="30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62EF" w:rsidRPr="008D71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устранением нарушений, выявленных внешними контрольными органами.</w:t>
      </w:r>
    </w:p>
    <w:p w:rsidR="00C162EF" w:rsidRPr="00C162EF" w:rsidRDefault="00C162EF" w:rsidP="005D19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Состав и порядок формирования Комиссии</w:t>
      </w:r>
    </w:p>
    <w:p w:rsidR="008D717F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Персональный состав Комиссии, включая Председателя и Секретаря, утверждается приказом руководителя Учреждения. Состав Комиссии подлежит </w:t>
      </w:r>
      <w:proofErr w:type="spellStart"/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переутверждению</w:t>
      </w:r>
      <w:proofErr w:type="spellEnd"/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ежегодно.</w:t>
      </w:r>
    </w:p>
    <w:p w:rsidR="008D717F" w:rsidRDefault="008D717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162EF"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.2. Комиссия формируется в количестве не менее 5 (пяти) человек. В состав Комиссии включаются:</w:t>
      </w:r>
    </w:p>
    <w:p w:rsidR="008D717F" w:rsidRDefault="008D717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62EF"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(курирующий финансово-экономические вопросы) – Председатель Комиссии.</w:t>
      </w:r>
    </w:p>
    <w:p w:rsidR="008D717F" w:rsidRDefault="008D717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62EF"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2EF"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заместитель Председателя Комиссии.</w:t>
      </w:r>
    </w:p>
    <w:p w:rsidR="008D717F" w:rsidRDefault="008D717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62EF"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планово-экономического отдела</w:t>
      </w:r>
      <w:r w:rsidR="00C162EF"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717F" w:rsidRDefault="008D717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Начальник юридического отдела</w:t>
      </w:r>
      <w:r w:rsidR="00C162EF"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717F" w:rsidRDefault="008D717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62EF"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</w:t>
      </w:r>
      <w:r w:rsidR="00C162EF"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кадров.</w:t>
      </w:r>
    </w:p>
    <w:p w:rsidR="008D717F" w:rsidRDefault="008D717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62EF"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закупок (специалист,</w:t>
      </w:r>
      <w:r w:rsidR="00C162EF"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за закупки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162EF"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717F" w:rsidRDefault="008D717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62EF"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ключевых структурных подразделений (по решению руководителя).</w:t>
      </w:r>
    </w:p>
    <w:p w:rsidR="005D198C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В состав Комиссии </w:t>
      </w:r>
      <w:r w:rsidRPr="00C16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могут быть включены</w:t>
      </w: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чьи действия (бездействие) являются объектом проверки.</w:t>
      </w:r>
    </w:p>
    <w:p w:rsidR="005D198C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Секретарь Комиссии ведет протоколы заседаний, отвечает за документационное обеспечение деятельности Комиссии.</w:t>
      </w:r>
    </w:p>
    <w:p w:rsidR="00C162EF" w:rsidRPr="00C162EF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Члены Комиссии обязаны соблюдать конфиденциальность информации, полученной в ходе контрольных мероприятий.</w:t>
      </w:r>
    </w:p>
    <w:p w:rsidR="00C162EF" w:rsidRPr="00C162EF" w:rsidRDefault="00C162EF" w:rsidP="005D198C">
      <w:pPr>
        <w:spacing w:before="100" w:beforeAutospacing="1" w:after="100" w:afterAutospacing="1"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Организация деятельности Комиссии</w:t>
      </w:r>
    </w:p>
    <w:p w:rsidR="005D198C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Основной формой работы Комиссии являются заседания, которые проводятся по мере необходимости, но </w:t>
      </w:r>
      <w:r w:rsidRPr="00C16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реже одного раза в квартал</w:t>
      </w: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D198C" w:rsidRDefault="00C162EF" w:rsidP="005D198C">
      <w:pPr>
        <w:spacing w:before="100" w:beforeAutospacing="1" w:after="100" w:afterAutospacing="1" w:line="30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Внеочередные заседания проводятся по решению Председателя или по требованию не менее 1/3 членов Комиссии.</w:t>
      </w:r>
    </w:p>
    <w:p w:rsidR="005D198C" w:rsidRDefault="00C162EF" w:rsidP="005D198C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Заседание Комиссии правомочно, если на нем присутствует не менее половины ее членов. Решения Комиссии принимаются простым большинством голосов присутствующих членов. При равенстве голосов голос Председателя является решающим.</w:t>
      </w:r>
    </w:p>
    <w:p w:rsidR="005D198C" w:rsidRDefault="00C162EF" w:rsidP="005D198C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Решения Комиссии оформляются </w:t>
      </w:r>
      <w:r w:rsidRPr="00C16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Протоколом заседания</w:t>
      </w: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подписывается Председателем и Секретарем. Протоколы регистрируются и хранятся в соответствии с номенклатурой дел Учреждения.</w:t>
      </w:r>
    </w:p>
    <w:p w:rsidR="005D198C" w:rsidRDefault="00C162EF" w:rsidP="005D198C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Комиссия действует на основе ежегодно утверждаемого </w:t>
      </w:r>
      <w:r w:rsidRPr="00C16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Плана работы</w:t>
      </w: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включает перечень контрольных мероприятий, сроки и ответственных исполнителей. План работы согласовывается с руководителем Учреждения.</w:t>
      </w:r>
    </w:p>
    <w:p w:rsidR="00C162EF" w:rsidRPr="00C162EF" w:rsidRDefault="00C162EF" w:rsidP="005D198C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Комиссия имеет право создавать рабочие (временные) группы для проведения конкретных проверок с привлечением необходимых специалистов.</w:t>
      </w:r>
    </w:p>
    <w:p w:rsidR="00C162EF" w:rsidRPr="00C162EF" w:rsidRDefault="00C162EF" w:rsidP="005D198C">
      <w:pPr>
        <w:spacing w:before="100" w:beforeAutospacing="1" w:after="100" w:afterAutospacing="1"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Полномочия (права) Комиссии</w:t>
      </w:r>
    </w:p>
    <w:p w:rsidR="005D198C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осуществления своих функций Комиссия имеет право:</w:t>
      </w:r>
    </w:p>
    <w:p w:rsidR="005D198C" w:rsidRDefault="005D198C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162EF"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.1. Запрашивать и получать от руководителей и сотрудников всех структурных подразделений Учреждения необходимые документы, письменные и устные объяснения, касающиеся вопросов, входящих в компетенцию Комиссии.</w:t>
      </w:r>
    </w:p>
    <w:p w:rsidR="005D198C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Проводить проверки (обследования) деятельности структурных подразделений Учреждения, в том числе в форме анализа документов, инвентаризаций, контрольных обмеров.</w:t>
      </w:r>
    </w:p>
    <w:p w:rsidR="005D198C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Привлекать к участию в проверках любых сотрудников Учреждения с согласия их непосредственного руководителя.</w:t>
      </w:r>
    </w:p>
    <w:p w:rsidR="005D198C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4.4. Давать руководителям подразделений и сотрудникам Учреждения </w:t>
      </w:r>
      <w:r w:rsidRPr="00C16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обязательные для исполнения предписания</w:t>
      </w: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устранении выявленных нарушений и недостатков, устанавливая сроки их исполнения.</w:t>
      </w:r>
    </w:p>
    <w:p w:rsidR="005D198C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Вносить на рассмотрение руководителя Учреждения </w:t>
      </w:r>
      <w:r w:rsidR="005D198C"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предложения:</w:t>
      </w:r>
    </w:p>
    <w:p w:rsidR="005D198C" w:rsidRDefault="005D198C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62EF"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привлечении к дисциплинарной ответственнос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 лиц, виновных в нарушениях;</w:t>
      </w:r>
    </w:p>
    <w:p w:rsidR="005D198C" w:rsidRDefault="005D198C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62EF"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возмещении причиненного Учреждению ущерба;</w:t>
      </w:r>
    </w:p>
    <w:p w:rsidR="005D198C" w:rsidRDefault="005D198C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162EF"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совершенствовании системы внутреннего контроля, учетной политики, локальных нормативных актов Учреждения;</w:t>
      </w:r>
    </w:p>
    <w:p w:rsidR="00C162EF" w:rsidRPr="00C162EF" w:rsidRDefault="005D198C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162EF"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поощрении сотрудников, способствующих выявлению и предотвращению нарушений.</w:t>
      </w:r>
    </w:p>
    <w:p w:rsidR="00C162EF" w:rsidRPr="00C162EF" w:rsidRDefault="00C162EF" w:rsidP="005D198C">
      <w:pPr>
        <w:spacing w:before="100" w:beforeAutospacing="1" w:after="100" w:afterAutospacing="1"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Обязанности Комиссии</w:t>
      </w:r>
    </w:p>
    <w:p w:rsidR="005D198C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Обеспечивать объективность, всесторонность и полноту проводимых контрольных мероприятий.</w:t>
      </w:r>
    </w:p>
    <w:p w:rsidR="005D198C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5.2. Соблюдать сроки проведения проверок, установленные планом работы или отдельным заданием.</w:t>
      </w:r>
    </w:p>
    <w:p w:rsidR="005D198C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5.3. Своевременно доводить до сведения руководителя Учреждения информацию о выявленных существенных нарушениях, злоупотреблениях, фактах причинения ущерба.</w:t>
      </w:r>
    </w:p>
    <w:p w:rsidR="005D198C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Готовить по результатам контрольных мероприятий </w:t>
      </w:r>
      <w:r w:rsidRPr="00C16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Акты проверок</w:t>
      </w: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16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Заключения</w:t>
      </w: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Pr="00C16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Справки</w:t>
      </w: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62EF" w:rsidRPr="00C162EF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Контролировать выполнение ранее выданных предписаний и рекомендаций.</w:t>
      </w: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5.6. Готовить ежегодный </w:t>
      </w:r>
      <w:r w:rsidRPr="00C16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 о деятельности Комиссии</w:t>
      </w: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представлять его руководителю Учреждения.</w:t>
      </w:r>
    </w:p>
    <w:p w:rsidR="00C162EF" w:rsidRPr="00C162EF" w:rsidRDefault="00C162EF" w:rsidP="005D198C">
      <w:pPr>
        <w:spacing w:before="100" w:beforeAutospacing="1" w:after="100" w:afterAutospacing="1"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Взаимодействие с другими органами контроля</w:t>
      </w:r>
    </w:p>
    <w:p w:rsidR="005D198C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6.1. Комиссия взаимодействует с ревизионной комиссией (если создана), службой внутреннего аудита учредителя, а также готовит информацию и документы для проверок внешних контрольно-ревизионных органов (</w:t>
      </w:r>
      <w:r w:rsidR="005D19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федерального казначейства, </w:t>
      </w: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Счетной палаты</w:t>
      </w:r>
      <w:r w:rsidR="005D198C">
        <w:rPr>
          <w:rFonts w:ascii="Times New Roman" w:eastAsia="Times New Roman" w:hAnsi="Times New Roman" w:cs="Times New Roman"/>
          <w:sz w:val="28"/>
          <w:szCs w:val="28"/>
          <w:lang w:eastAsia="ru-RU"/>
        </w:rPr>
        <w:t>, ТФОМС, ФФОМС, Прокуратура</w:t>
      </w: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др.).</w:t>
      </w:r>
    </w:p>
    <w:p w:rsidR="00C162EF" w:rsidRPr="00C162EF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Комиссия обязана рассматривать представления и предписания внешних контролирующих органов и включать вопросы устранения указанных в них нарушений в свой план работы.</w:t>
      </w:r>
    </w:p>
    <w:p w:rsidR="00C162EF" w:rsidRPr="00C162EF" w:rsidRDefault="00C162EF" w:rsidP="00A339D4">
      <w:pPr>
        <w:spacing w:before="100" w:beforeAutospacing="1" w:after="100" w:afterAutospacing="1"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Ответственность Комиссии</w:t>
      </w:r>
    </w:p>
    <w:p w:rsidR="00C162EF" w:rsidRPr="00C162EF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7.1. Члены Комиссии несут ответственность за неисполнение или ненадлежащее исполнение своих обязанностей, за достоверность и обоснованность выводов, сделанных по результатам проверок.</w:t>
      </w: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7.2. Действия (бездействие) Комиссии могут быть обжалованы руководителю Учреждения.</w:t>
      </w:r>
    </w:p>
    <w:p w:rsidR="00C162EF" w:rsidRPr="00C162EF" w:rsidRDefault="00C162EF" w:rsidP="00A339D4">
      <w:pPr>
        <w:spacing w:before="100" w:beforeAutospacing="1" w:after="100" w:afterAutospacing="1"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Заключительные положения</w:t>
      </w:r>
    </w:p>
    <w:p w:rsidR="00A339D4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Настоящее Положение вступает в силу с даты его утверждения руководителем Учреждения.</w:t>
      </w:r>
    </w:p>
    <w:p w:rsidR="00C162EF" w:rsidRPr="00C162EF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Изменения и дополнения в настоящее Положение вносятся в порядке, установленном для его утверждения.</w:t>
      </w:r>
    </w:p>
    <w:p w:rsidR="00C162EF" w:rsidRPr="00C162EF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Руководитель Учреждения:</w:t>
      </w: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 /И.О. Фамилия/</w:t>
      </w: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М.П.</w:t>
      </w:r>
    </w:p>
    <w:p w:rsidR="00C162EF" w:rsidRPr="00C162EF" w:rsidRDefault="00C162EF" w:rsidP="008D717F">
      <w:p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к Положению:</w:t>
      </w:r>
    </w:p>
    <w:p w:rsidR="00C162EF" w:rsidRPr="00C162EF" w:rsidRDefault="00C162EF" w:rsidP="008D717F">
      <w:pPr>
        <w:numPr>
          <w:ilvl w:val="0"/>
          <w:numId w:val="1"/>
        </w:num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  <w:r w:rsidRPr="00C16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Плана работы Комиссии на год</w:t>
      </w: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62EF" w:rsidRPr="00C162EF" w:rsidRDefault="00C162EF" w:rsidP="008D717F">
      <w:pPr>
        <w:numPr>
          <w:ilvl w:val="0"/>
          <w:numId w:val="1"/>
        </w:num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  <w:r w:rsidRPr="00C16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Акта проверки (Заключения)</w:t>
      </w: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62EF" w:rsidRPr="00C162EF" w:rsidRDefault="00C162EF" w:rsidP="008D717F">
      <w:pPr>
        <w:numPr>
          <w:ilvl w:val="0"/>
          <w:numId w:val="1"/>
        </w:numPr>
        <w:spacing w:before="100" w:beforeAutospacing="1" w:after="100" w:afterAutospacing="1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</w:t>
      </w:r>
      <w:r w:rsidRPr="00C162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Предписания об устранении нарушений</w:t>
      </w:r>
      <w:r w:rsidRPr="00C162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62EF" w:rsidRDefault="00C162EF" w:rsidP="00C16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7F8" w:rsidRDefault="008277F8" w:rsidP="00C16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7F8" w:rsidRDefault="008277F8" w:rsidP="00C16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7F8" w:rsidRDefault="008277F8" w:rsidP="00C16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7F8" w:rsidRDefault="008277F8" w:rsidP="00C16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77F8" w:rsidRPr="008277F8" w:rsidRDefault="008277F8" w:rsidP="008277F8">
      <w:pPr>
        <w:spacing w:line="600" w:lineRule="atLeast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8277F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lastRenderedPageBreak/>
        <w:t>Г</w:t>
      </w:r>
      <w:r w:rsidRPr="008277F8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рафик проведения внутренних проверок финансово-хозяйственной деятельности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4"/>
        <w:gridCol w:w="3170"/>
        <w:gridCol w:w="1826"/>
        <w:gridCol w:w="1441"/>
        <w:gridCol w:w="2498"/>
      </w:tblGrid>
      <w:tr w:rsidR="008277F8" w:rsidTr="00444FF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7F8" w:rsidRPr="008277F8" w:rsidRDefault="008277F8" w:rsidP="008277F8">
            <w:pPr>
              <w:jc w:val="center"/>
            </w:pPr>
            <w:r w:rsidRPr="008277F8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7F8" w:rsidRPr="008277F8" w:rsidRDefault="008277F8" w:rsidP="008277F8">
            <w:pPr>
              <w:jc w:val="center"/>
            </w:pPr>
            <w:r w:rsidRPr="008277F8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Объект</w:t>
            </w:r>
            <w:r w:rsidRPr="008277F8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8277F8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7F8" w:rsidRPr="008277F8" w:rsidRDefault="008277F8" w:rsidP="008277F8">
            <w:pPr>
              <w:jc w:val="center"/>
            </w:pPr>
            <w:r w:rsidRPr="008277F8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Срок</w:t>
            </w:r>
            <w:r w:rsidRPr="008277F8">
              <w:br/>
            </w:r>
            <w:r w:rsidRPr="008277F8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проведения</w:t>
            </w:r>
            <w:r w:rsidRPr="008277F8">
              <w:br/>
            </w:r>
            <w:r w:rsidRPr="008277F8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проверки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7F8" w:rsidRPr="008277F8" w:rsidRDefault="008277F8" w:rsidP="008277F8">
            <w:pPr>
              <w:jc w:val="center"/>
            </w:pPr>
            <w:r w:rsidRPr="008277F8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Период</w:t>
            </w:r>
            <w:r w:rsidRPr="008277F8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8277F8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за</w:t>
            </w:r>
            <w:r w:rsidRPr="008277F8">
              <w:br/>
            </w:r>
            <w:r w:rsidRPr="008277F8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который</w:t>
            </w:r>
            <w:r w:rsidRPr="008277F8">
              <w:br/>
            </w:r>
            <w:r w:rsidRPr="008277F8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проводится</w:t>
            </w:r>
            <w:r w:rsidRPr="008277F8">
              <w:br/>
            </w:r>
            <w:r w:rsidRPr="008277F8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проверка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77F8" w:rsidRPr="008277F8" w:rsidRDefault="008277F8" w:rsidP="008277F8">
            <w:pPr>
              <w:jc w:val="center"/>
            </w:pPr>
            <w:r w:rsidRPr="008277F8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Ответственный</w:t>
            </w:r>
            <w:r w:rsidRPr="008277F8">
              <w:br/>
            </w:r>
            <w:r w:rsidRPr="008277F8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исполнитель</w:t>
            </w:r>
          </w:p>
        </w:tc>
      </w:tr>
      <w:tr w:rsidR="008277F8" w:rsidTr="00444FF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Ревизия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кассовых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операций</w:t>
            </w:r>
            <w:proofErr w:type="gramEnd"/>
          </w:p>
          <w:p w:rsidR="008277F8" w:rsidRDefault="008277F8" w:rsidP="00444F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 списания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строгой отчетности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 отчетного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квартала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8277F8" w:rsidTr="00444FF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лимита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кассе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</w:tr>
      <w:tr w:rsidR="008277F8" w:rsidTr="00444FF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актов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сверки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поставщиками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подрядчиками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</w:p>
          <w:p w:rsidR="008277F8" w:rsidRDefault="008277F8" w:rsidP="00444F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  <w:p w:rsidR="008277F8" w:rsidRDefault="008277F8" w:rsidP="00444F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77F8" w:rsidTr="00444FF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правильности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Казначейством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налоговыми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внебюджетными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</w:p>
          <w:p w:rsidR="008277F8" w:rsidRDefault="008277F8" w:rsidP="00444F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277F8" w:rsidTr="00444FF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нефинансовых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8277F8" w:rsidTr="00444FF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8277F8" w:rsidTr="00444FF7"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7F8" w:rsidRDefault="008277F8" w:rsidP="00444F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277F8" w:rsidRPr="00C162EF" w:rsidRDefault="008277F8" w:rsidP="00C162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277F8" w:rsidRPr="00C16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F5D01"/>
    <w:multiLevelType w:val="multilevel"/>
    <w:tmpl w:val="6928B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3F7CB5"/>
    <w:multiLevelType w:val="multilevel"/>
    <w:tmpl w:val="E89E7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62416"/>
    <w:multiLevelType w:val="hybridMultilevel"/>
    <w:tmpl w:val="28DE3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DE"/>
    <w:rsid w:val="00402CDE"/>
    <w:rsid w:val="005D198C"/>
    <w:rsid w:val="00772F7D"/>
    <w:rsid w:val="008277F8"/>
    <w:rsid w:val="008D717F"/>
    <w:rsid w:val="00A339D4"/>
    <w:rsid w:val="00B862C2"/>
    <w:rsid w:val="00C1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278DC-69B3-4A96-B654-30F5E49C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F7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4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1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finansy.ru/group?groupId=35264041&amp;locale=ru&amp;date=2025-07-15&amp;isStatic=false&amp;anchor=XA00MAM2NB&amp;pubAlias=mcfr-gf.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finansy.ru/group?groupId=21360420&amp;locale=ru&amp;date=2025-07-15&amp;isStatic=false&amp;anchor=XA00MBS2NO&amp;pubAlias=mcfr-gf.plus" TargetMode="External"/><Relationship Id="rId5" Type="http://schemas.openxmlformats.org/officeDocument/2006/relationships/hyperlink" Target="https://gosfinansy.ru/group?groupId=21360420&amp;locale=ru&amp;date=2025-07-15&amp;isStatic=false&amp;anchor=XA00MCE2N2&amp;pubAlias=mcfr-gf.pl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Мещерякова Евгения Викторовна</dc:creator>
  <cp:keywords/>
  <dc:description/>
  <cp:lastModifiedBy>Мещерякова Евгения Викторовна</cp:lastModifiedBy>
  <cp:revision>3</cp:revision>
  <dcterms:created xsi:type="dcterms:W3CDTF">2026-01-03T05:17:00Z</dcterms:created>
  <dcterms:modified xsi:type="dcterms:W3CDTF">2026-01-03T06:05:00Z</dcterms:modified>
</cp:coreProperties>
</file>